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D244D" w14:textId="1E7EF070" w:rsidR="002D4D1E" w:rsidRDefault="29136F31" w:rsidP="29136F31">
      <w:pPr>
        <w:spacing w:line="240" w:lineRule="auto"/>
        <w:rPr>
          <w:rFonts w:ascii="Times New Roman" w:eastAsia="Times New Roman" w:hAnsi="Times New Roman" w:cs="Times New Roman"/>
          <w:sz w:val="36"/>
          <w:szCs w:val="36"/>
        </w:rPr>
      </w:pPr>
      <w:bookmarkStart w:id="0" w:name="_GoBack"/>
      <w:bookmarkEnd w:id="0"/>
      <w:r w:rsidRPr="29136F31">
        <w:rPr>
          <w:rFonts w:ascii="Times New Roman" w:eastAsia="Times New Roman" w:hAnsi="Times New Roman" w:cs="Times New Roman"/>
          <w:sz w:val="36"/>
          <w:szCs w:val="36"/>
        </w:rPr>
        <w:t>Stadgar för Dyslexiförbundet</w:t>
      </w:r>
    </w:p>
    <w:p w14:paraId="2A53474F" w14:textId="77777777" w:rsidR="002D4D1E" w:rsidRDefault="002D4D1E">
      <w:pPr>
        <w:spacing w:line="240" w:lineRule="auto"/>
        <w:rPr>
          <w:rFonts w:ascii="Times New Roman" w:eastAsia="Times New Roman" w:hAnsi="Times New Roman" w:cs="Times New Roman"/>
          <w:sz w:val="48"/>
          <w:szCs w:val="48"/>
        </w:rPr>
      </w:pPr>
    </w:p>
    <w:p w14:paraId="5F7D8982" w14:textId="5E7442C4" w:rsidR="002D4D1E" w:rsidRDefault="003965C9" w:rsidP="29136F31">
      <w:pPr>
        <w:spacing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Föreskrifter</w:t>
      </w:r>
      <w:r>
        <w:rPr>
          <w:rFonts w:ascii="Times New Roman" w:eastAsia="Times New Roman" w:hAnsi="Times New Roman" w:cs="Times New Roman"/>
          <w:sz w:val="48"/>
          <w:szCs w:val="48"/>
        </w:rPr>
        <w:br/>
      </w:r>
      <w:r>
        <w:rPr>
          <w:rFonts w:ascii="Times New Roman" w:eastAsia="Times New Roman" w:hAnsi="Times New Roman" w:cs="Times New Roman"/>
          <w:sz w:val="24"/>
          <w:szCs w:val="24"/>
        </w:rPr>
        <w:t>Antagna av förbundets kongress 2</w:t>
      </w:r>
      <w:r w:rsidR="004A404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oktober 201</w:t>
      </w:r>
      <w:r w:rsidR="004A404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3E1D3CFF" w14:textId="77777777" w:rsidR="002D4D1E" w:rsidRDefault="29136F31" w:rsidP="29136F31">
      <w:pPr>
        <w:spacing w:after="0" w:line="240" w:lineRule="auto"/>
        <w:rPr>
          <w:rFonts w:ascii="Times New Roman" w:eastAsia="Times New Roman" w:hAnsi="Times New Roman" w:cs="Times New Roman"/>
          <w:sz w:val="32"/>
          <w:szCs w:val="32"/>
        </w:rPr>
      </w:pPr>
      <w:r w:rsidRPr="29136F31">
        <w:rPr>
          <w:rFonts w:ascii="Times New Roman" w:eastAsia="Times New Roman" w:hAnsi="Times New Roman" w:cs="Times New Roman"/>
          <w:sz w:val="32"/>
          <w:szCs w:val="32"/>
        </w:rPr>
        <w:t>1. Definitioner</w:t>
      </w:r>
    </w:p>
    <w:p w14:paraId="2F0C2CD0" w14:textId="77777777" w:rsidR="002D4D1E" w:rsidRDefault="003965C9" w:rsidP="29136F3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br/>
        <w:t xml:space="preserve">Läs- och skrivsvårigheter/dyslexi är en funktionsnedsättning som yttrar sig som bristande förmåga att använda skriven text och/eller att skriva text. Matematiksvårigheter/dyskalkyli är en funktionsnedsättning som medför problem med att uppfatta numeriska uttryck och utföra räkneoperationer. </w:t>
      </w:r>
    </w:p>
    <w:p w14:paraId="3F8C7D91"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Sådana funktionsnedsättningar kan medföra svårigheter:</w:t>
      </w:r>
      <w:r>
        <w:rPr>
          <w:rFonts w:ascii="Times New Roman" w:eastAsia="Times New Roman" w:hAnsi="Times New Roman" w:cs="Times New Roman"/>
          <w:sz w:val="24"/>
          <w:szCs w:val="24"/>
        </w:rPr>
        <w:br/>
      </w:r>
    </w:p>
    <w:p w14:paraId="3B51E12D" w14:textId="77777777" w:rsidR="002D4D1E" w:rsidRDefault="29136F31" w:rsidP="29136F31">
      <w:pPr>
        <w:numPr>
          <w:ilvl w:val="0"/>
          <w:numId w:val="6"/>
        </w:numPr>
        <w:spacing w:after="0" w:line="240" w:lineRule="auto"/>
        <w:rPr>
          <w:sz w:val="24"/>
          <w:szCs w:val="24"/>
        </w:rPr>
      </w:pPr>
      <w:r w:rsidRPr="29136F31">
        <w:rPr>
          <w:rFonts w:ascii="Times New Roman" w:eastAsia="Times New Roman" w:hAnsi="Times New Roman" w:cs="Times New Roman"/>
          <w:sz w:val="24"/>
          <w:szCs w:val="24"/>
        </w:rPr>
        <w:t>att kunna fungera i samhället och fylla kraven i den dagliga livsföringen</w:t>
      </w:r>
    </w:p>
    <w:p w14:paraId="0096ED69" w14:textId="77777777" w:rsidR="002D4D1E" w:rsidRDefault="29136F31" w:rsidP="29136F31">
      <w:pPr>
        <w:numPr>
          <w:ilvl w:val="0"/>
          <w:numId w:val="6"/>
        </w:numPr>
        <w:spacing w:after="0" w:line="240" w:lineRule="auto"/>
        <w:rPr>
          <w:sz w:val="24"/>
          <w:szCs w:val="24"/>
        </w:rPr>
      </w:pPr>
      <w:r w:rsidRPr="29136F31">
        <w:rPr>
          <w:rFonts w:ascii="Times New Roman" w:eastAsia="Times New Roman" w:hAnsi="Times New Roman" w:cs="Times New Roman"/>
          <w:sz w:val="24"/>
          <w:szCs w:val="24"/>
        </w:rPr>
        <w:t>att kunna tillgodose sina behov och personliga mål</w:t>
      </w:r>
    </w:p>
    <w:p w14:paraId="0F9EFD72" w14:textId="77777777" w:rsidR="002D4D1E" w:rsidRDefault="003965C9" w:rsidP="29136F31">
      <w:pPr>
        <w:numPr>
          <w:ilvl w:val="0"/>
          <w:numId w:val="6"/>
        </w:numPr>
        <w:spacing w:after="0" w:line="240" w:lineRule="auto"/>
        <w:rPr>
          <w:sz w:val="24"/>
          <w:szCs w:val="24"/>
        </w:rPr>
      </w:pPr>
      <w:r>
        <w:rPr>
          <w:rFonts w:ascii="Times New Roman" w:eastAsia="Times New Roman" w:hAnsi="Times New Roman" w:cs="Times New Roman"/>
          <w:sz w:val="24"/>
          <w:szCs w:val="24"/>
        </w:rPr>
        <w:t>att öka sina kunskaper och utvecklas i enlighet med sina förutsättningar</w:t>
      </w:r>
      <w:r>
        <w:rPr>
          <w:rFonts w:ascii="Times New Roman" w:eastAsia="Times New Roman" w:hAnsi="Times New Roman" w:cs="Times New Roman"/>
          <w:sz w:val="24"/>
          <w:szCs w:val="24"/>
        </w:rPr>
        <w:br/>
      </w:r>
    </w:p>
    <w:p w14:paraId="38CF5797" w14:textId="566B5C20"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Dyslexiförbundet ansluter sig till WHO:s år 1993 antagna definition av funktionsnedsättning, funktionshinder och handikapp. Den utgår från att en människa har en skada, sjukdom eller tillstånd, som i sin tur ger en funktionsnedsättning.</w:t>
      </w:r>
      <w:r>
        <w:rPr>
          <w:rFonts w:ascii="Times New Roman" w:eastAsia="Times New Roman" w:hAnsi="Times New Roman" w:cs="Times New Roman"/>
          <w:sz w:val="24"/>
          <w:szCs w:val="24"/>
        </w:rPr>
        <w:br/>
        <w:t>Om den som har en bestående funktionsnedsättning möter betydande svårigheter i sin dagliga livsföring, uppstår ett funktionshinder eller handikapp.</w:t>
      </w:r>
    </w:p>
    <w:p w14:paraId="50A1D9E9"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32"/>
          <w:szCs w:val="32"/>
        </w:rPr>
        <w:t>2. Medlemskap</w:t>
      </w:r>
    </w:p>
    <w:p w14:paraId="3FB9BF9E" w14:textId="79F9FC49"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 xml:space="preserve">Medlem blir placerad i den </w:t>
      </w:r>
      <w:r w:rsidR="004A404A" w:rsidRPr="29136F31">
        <w:rPr>
          <w:rFonts w:ascii="Times New Roman" w:eastAsia="Times New Roman" w:hAnsi="Times New Roman" w:cs="Times New Roman"/>
          <w:sz w:val="24"/>
          <w:szCs w:val="24"/>
        </w:rPr>
        <w:t>lokalförening som</w:t>
      </w:r>
      <w:r w:rsidRPr="29136F31">
        <w:rPr>
          <w:rFonts w:ascii="Times New Roman" w:eastAsia="Times New Roman" w:hAnsi="Times New Roman" w:cs="Times New Roman"/>
          <w:sz w:val="24"/>
          <w:szCs w:val="24"/>
        </w:rPr>
        <w:t xml:space="preserve"> har upptagningsområde närmast hemadressorten och i det distrikt medlemmen bor, om </w:t>
      </w:r>
      <w:proofErr w:type="gramStart"/>
      <w:r w:rsidRPr="29136F31">
        <w:rPr>
          <w:rFonts w:ascii="Times New Roman" w:eastAsia="Times New Roman" w:hAnsi="Times New Roman" w:cs="Times New Roman"/>
          <w:sz w:val="24"/>
          <w:szCs w:val="24"/>
        </w:rPr>
        <w:t>ej</w:t>
      </w:r>
      <w:proofErr w:type="gramEnd"/>
      <w:r w:rsidRPr="29136F31">
        <w:rPr>
          <w:rFonts w:ascii="Times New Roman" w:eastAsia="Times New Roman" w:hAnsi="Times New Roman" w:cs="Times New Roman"/>
          <w:sz w:val="24"/>
          <w:szCs w:val="24"/>
        </w:rPr>
        <w:t xml:space="preserve"> annat anges.</w:t>
      </w:r>
    </w:p>
    <w:p w14:paraId="4ABCBFA9"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Medlem äger rätt att själv välja vilken lokalförening den vill tillhöra och meddelar själv medlemsregistret sitt önskemål.</w:t>
      </w:r>
    </w:p>
    <w:p w14:paraId="0CB2C987"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Man kan vara medlem i högst en lokalförening.</w:t>
      </w:r>
    </w:p>
    <w:p w14:paraId="4CDF9389" w14:textId="77777777" w:rsidR="002D4D1E" w:rsidRDefault="002D4D1E">
      <w:pPr>
        <w:spacing w:after="0" w:line="240" w:lineRule="auto"/>
        <w:rPr>
          <w:rFonts w:ascii="Times New Roman" w:eastAsia="Times New Roman" w:hAnsi="Times New Roman" w:cs="Times New Roman"/>
          <w:sz w:val="24"/>
          <w:szCs w:val="24"/>
        </w:rPr>
      </w:pPr>
    </w:p>
    <w:p w14:paraId="245B57A4"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t>Medlemsregister</w:t>
      </w:r>
    </w:p>
    <w:p w14:paraId="18115D55"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I medlemsregistret ska följande uppgifter registreras:</w:t>
      </w:r>
    </w:p>
    <w:p w14:paraId="2FE73340"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Efternamn och förnamn</w:t>
      </w:r>
    </w:p>
    <w:p w14:paraId="03564336"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Adress</w:t>
      </w:r>
    </w:p>
    <w:p w14:paraId="3B8CE28D"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Telefon och e-postadress</w:t>
      </w:r>
    </w:p>
    <w:p w14:paraId="119C459F"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Region/län/kommun</w:t>
      </w:r>
    </w:p>
    <w:p w14:paraId="22992822"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Födelsedata</w:t>
      </w:r>
    </w:p>
    <w:p w14:paraId="066C2634"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Kön</w:t>
      </w:r>
    </w:p>
    <w:p w14:paraId="6317B112"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Egen funktionsnedsättning/anhörig till person med funktionshinder</w:t>
      </w:r>
    </w:p>
    <w:p w14:paraId="7CA52726" w14:textId="77777777" w:rsidR="002D4D1E" w:rsidRDefault="29136F31" w:rsidP="29136F31">
      <w:pPr>
        <w:numPr>
          <w:ilvl w:val="0"/>
          <w:numId w:val="7"/>
        </w:numPr>
        <w:spacing w:after="0" w:line="240" w:lineRule="auto"/>
        <w:rPr>
          <w:sz w:val="24"/>
          <w:szCs w:val="24"/>
        </w:rPr>
      </w:pPr>
      <w:r w:rsidRPr="29136F31">
        <w:rPr>
          <w:rFonts w:ascii="Times New Roman" w:eastAsia="Times New Roman" w:hAnsi="Times New Roman" w:cs="Times New Roman"/>
          <w:sz w:val="24"/>
          <w:szCs w:val="24"/>
        </w:rPr>
        <w:t>De personer i en familj/hushåll, som önskar vara medlemmar, registreras som enskilda medlemmar med eget medlemsnummer.</w:t>
      </w:r>
    </w:p>
    <w:p w14:paraId="0F292871" w14:textId="77777777" w:rsidR="002D4D1E" w:rsidRDefault="003965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br w:type="page"/>
      </w:r>
    </w:p>
    <w:p w14:paraId="69D17102"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lastRenderedPageBreak/>
        <w:t>Medlemsavgifter. Debitering och inbetalning</w:t>
      </w:r>
    </w:p>
    <w:p w14:paraId="37E8A06B"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Cirka 1 dec Inbetalningskort 1 sänds ut till medlemmarna.</w:t>
      </w:r>
    </w:p>
    <w:p w14:paraId="46A5AA26"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31 jan Sista betalningsdag.</w:t>
      </w:r>
    </w:p>
    <w:p w14:paraId="1C92B45A"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 xml:space="preserve">Cirka 28 </w:t>
      </w:r>
      <w:proofErr w:type="spellStart"/>
      <w:r w:rsidRPr="29136F31">
        <w:rPr>
          <w:rFonts w:ascii="Times New Roman" w:eastAsia="Times New Roman" w:hAnsi="Times New Roman" w:cs="Times New Roman"/>
          <w:sz w:val="24"/>
          <w:szCs w:val="24"/>
        </w:rPr>
        <w:t>febr</w:t>
      </w:r>
      <w:proofErr w:type="spellEnd"/>
      <w:r w:rsidRPr="29136F31">
        <w:rPr>
          <w:rFonts w:ascii="Times New Roman" w:eastAsia="Times New Roman" w:hAnsi="Times New Roman" w:cs="Times New Roman"/>
          <w:sz w:val="24"/>
          <w:szCs w:val="24"/>
        </w:rPr>
        <w:t xml:space="preserve"> Påminnelse nr 1 till dem som ej betalat.</w:t>
      </w:r>
    </w:p>
    <w:p w14:paraId="793082DC"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31 mars Sista betalningsdag för påminnelse 1.</w:t>
      </w:r>
    </w:p>
    <w:p w14:paraId="4ED974D8"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Cirka 15 april Påminnelse 2 till dem som fortfarande ej betalat.</w:t>
      </w:r>
    </w:p>
    <w:p w14:paraId="70677022"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30 maj Sista betalningsdag för påminnelse 2.</w:t>
      </w:r>
    </w:p>
    <w:p w14:paraId="072B3C90" w14:textId="77777777" w:rsidR="002D4D1E" w:rsidRDefault="29136F31" w:rsidP="29136F31">
      <w:pPr>
        <w:numPr>
          <w:ilvl w:val="0"/>
          <w:numId w:val="8"/>
        </w:numPr>
        <w:spacing w:after="0" w:line="240" w:lineRule="auto"/>
        <w:rPr>
          <w:sz w:val="24"/>
          <w:szCs w:val="24"/>
        </w:rPr>
      </w:pPr>
      <w:r w:rsidRPr="29136F31">
        <w:rPr>
          <w:rFonts w:ascii="Times New Roman" w:eastAsia="Times New Roman" w:hAnsi="Times New Roman" w:cs="Times New Roman"/>
          <w:sz w:val="24"/>
          <w:szCs w:val="24"/>
        </w:rPr>
        <w:t>Cirka 15 aug De medlemmarna som ej betalt avförs som medlemmar. Lokalföreningarna meddelas.</w:t>
      </w:r>
    </w:p>
    <w:p w14:paraId="377DD7A4" w14:textId="77777777" w:rsidR="002D4D1E" w:rsidRDefault="003965C9" w:rsidP="29136F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br/>
      </w:r>
      <w:r w:rsidRPr="29136F31">
        <w:rPr>
          <w:rFonts w:ascii="Times New Roman" w:eastAsia="Times New Roman" w:hAnsi="Times New Roman" w:cs="Times New Roman"/>
          <w:b/>
          <w:bCs/>
          <w:sz w:val="24"/>
          <w:szCs w:val="24"/>
        </w:rPr>
        <w:t>Medlemsavgifter. Utbetalning</w:t>
      </w:r>
    </w:p>
    <w:p w14:paraId="170799EE"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Utbetalningen av medlemsavgifterna sker via distrikten som, efter att de behållit den andel som distriktsårsmötet beslutat, sedan fördelar avgifterna till respektive lokalförening efter vad som inbetalats.</w:t>
      </w:r>
    </w:p>
    <w:p w14:paraId="5B0115C3"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Om distrikt saknas, utbetalas 75 % av föreningarnas andel av medlemsavgiften direkt till lokalföreningarna, medan resterande belopp reserveras i förbundet intill dess det finns ett fungerande distrikt.</w:t>
      </w:r>
    </w:p>
    <w:p w14:paraId="36889F19"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Ca 30 maj utbetalas till distrikten de avgifter som kommit in t o m den ca 15 maj.</w:t>
      </w:r>
    </w:p>
    <w:p w14:paraId="0ADF44DC"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Ca 1 nov utbetalas till distrikten de avgifter som kommit in t o m den ca den 30 september. Betalningar som kommit in därefter under året utbetalas vid årets slut.</w:t>
      </w:r>
    </w:p>
    <w:p w14:paraId="380F289D" w14:textId="77777777" w:rsidR="002D4D1E" w:rsidRDefault="003965C9" w:rsidP="29136F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br/>
      </w:r>
      <w:r w:rsidRPr="29136F31">
        <w:rPr>
          <w:rFonts w:ascii="Times New Roman" w:eastAsia="Times New Roman" w:hAnsi="Times New Roman" w:cs="Times New Roman"/>
          <w:b/>
          <w:bCs/>
          <w:sz w:val="24"/>
          <w:szCs w:val="24"/>
        </w:rPr>
        <w:t>Medlemsavgifter. Övrigt</w:t>
      </w:r>
    </w:p>
    <w:p w14:paraId="5CE7E901"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Nytt medlemskap och medlemsavgift efter 1 september gäller som avgift även för nästa år.</w:t>
      </w:r>
    </w:p>
    <w:p w14:paraId="449A7B31"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Varje månad sänds lista ut till distrikt och föreningar över nytillkomna medlemmar.</w:t>
      </w:r>
    </w:p>
    <w:p w14:paraId="11909F3A" w14:textId="77777777" w:rsidR="002D4D1E" w:rsidRDefault="003965C9" w:rsidP="29136F3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br/>
      </w:r>
      <w:r>
        <w:rPr>
          <w:rFonts w:ascii="Times New Roman" w:eastAsia="Times New Roman" w:hAnsi="Times New Roman" w:cs="Times New Roman"/>
          <w:sz w:val="32"/>
          <w:szCs w:val="32"/>
        </w:rPr>
        <w:t>3. Start av distrikt eller lokalförening</w:t>
      </w:r>
    </w:p>
    <w:p w14:paraId="22FD907A"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Först tas kontakt med förbundet eller aktuellt distrikt för att få klartecken för starten.</w:t>
      </w:r>
      <w:r>
        <w:rPr>
          <w:rFonts w:ascii="Times New Roman" w:eastAsia="Times New Roman" w:hAnsi="Times New Roman" w:cs="Times New Roman"/>
          <w:sz w:val="24"/>
          <w:szCs w:val="24"/>
        </w:rPr>
        <w:br/>
        <w:t>Bildandet sker genom att ett konstituerande, protokollfört möte hålls.</w:t>
      </w:r>
      <w:r>
        <w:rPr>
          <w:rFonts w:ascii="Times New Roman" w:eastAsia="Times New Roman" w:hAnsi="Times New Roman" w:cs="Times New Roman"/>
          <w:sz w:val="24"/>
          <w:szCs w:val="24"/>
        </w:rPr>
        <w:br/>
        <w:t>Då ska beslutas:</w:t>
      </w:r>
    </w:p>
    <w:p w14:paraId="23327F67"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att bilda distrikt eller lokalförening</w:t>
      </w:r>
    </w:p>
    <w:p w14:paraId="37FFBBB0"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 xml:space="preserve">att anta namn och verksamhetsområde </w:t>
      </w:r>
    </w:p>
    <w:p w14:paraId="48D4DA03" w14:textId="1BE0CE80" w:rsidR="002D4D1E" w:rsidRDefault="003965C9" w:rsidP="29136F31">
      <w:pPr>
        <w:numPr>
          <w:ilvl w:val="0"/>
          <w:numId w:val="1"/>
        </w:numPr>
        <w:spacing w:after="0" w:line="240" w:lineRule="auto"/>
        <w:rPr>
          <w:sz w:val="24"/>
          <w:szCs w:val="24"/>
        </w:rPr>
      </w:pPr>
      <w:r>
        <w:rPr>
          <w:rFonts w:ascii="Times New Roman" w:eastAsia="Times New Roman" w:hAnsi="Times New Roman" w:cs="Times New Roman"/>
          <w:sz w:val="24"/>
          <w:szCs w:val="24"/>
        </w:rPr>
        <w:t>att anta Dyslexiförbundets</w:t>
      </w:r>
      <w:r w:rsidR="29136F31" w:rsidRPr="29136F31">
        <w:rPr>
          <w:rFonts w:ascii="Times New Roman" w:eastAsia="Times New Roman" w:hAnsi="Times New Roman" w:cs="Times New Roman"/>
          <w:sz w:val="24"/>
          <w:szCs w:val="24"/>
        </w:rPr>
        <w:t xml:space="preserve"> stadgar</w:t>
      </w:r>
    </w:p>
    <w:p w14:paraId="129AADC3"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att välja interimsstyrelse (tillfällig styrelse tills årsmöte hållits), revisorer och valberedning enligt stadgarna</w:t>
      </w:r>
    </w:p>
    <w:p w14:paraId="2F002A99" w14:textId="6E67E7D9"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att ansöka hos förbundsstyrelsen om inträde i Dyslexiförbundet</w:t>
      </w:r>
    </w:p>
    <w:p w14:paraId="0466F117"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om tidpunkt när första årsmötet ska hållas</w:t>
      </w:r>
    </w:p>
    <w:p w14:paraId="6E4590C1"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Den nyvalda styrelsen ska besluta:</w:t>
      </w:r>
    </w:p>
    <w:p w14:paraId="12921997"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om firmatecknare enligt stadgarna</w:t>
      </w:r>
    </w:p>
    <w:p w14:paraId="029D0CDD"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ansöka om organisationsnummer hos skattemyndigheten</w:t>
      </w:r>
    </w:p>
    <w:p w14:paraId="697D2C20"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att öppna plusgiro- eller bankgirokonto i föreningens namn</w:t>
      </w:r>
    </w:p>
    <w:p w14:paraId="6A16A65A" w14:textId="77777777" w:rsidR="002D4D1E" w:rsidRDefault="002D4D1E">
      <w:pPr>
        <w:spacing w:after="0" w:line="240" w:lineRule="auto"/>
        <w:rPr>
          <w:rFonts w:ascii="Times New Roman" w:eastAsia="Times New Roman" w:hAnsi="Times New Roman" w:cs="Times New Roman"/>
          <w:sz w:val="24"/>
          <w:szCs w:val="24"/>
        </w:rPr>
      </w:pPr>
    </w:p>
    <w:p w14:paraId="5C83FC2B" w14:textId="6B5D62D2"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om inträde i Dyslexiförbundet ska innehålla</w:t>
      </w:r>
    </w:p>
    <w:p w14:paraId="23E7211B"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justerade protokoll</w:t>
      </w:r>
    </w:p>
    <w:p w14:paraId="7C65D86F"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meddelande om plusgiro- eller bankgironummer</w:t>
      </w:r>
    </w:p>
    <w:p w14:paraId="417815D8"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eventuell ansökan om startbidrag</w:t>
      </w:r>
    </w:p>
    <w:p w14:paraId="1FE3045F"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förbundsstyrelsen beslutar om ev. inträde, när det gäller lokalförening inhämtas först synpunkter från berört distrikt.</w:t>
      </w:r>
    </w:p>
    <w:p w14:paraId="064DEDA4" w14:textId="77777777" w:rsidR="00117663" w:rsidRDefault="00117663" w:rsidP="29136F31">
      <w:pPr>
        <w:spacing w:after="0" w:line="240" w:lineRule="auto"/>
        <w:rPr>
          <w:rFonts w:ascii="Times New Roman" w:eastAsia="Times New Roman" w:hAnsi="Times New Roman" w:cs="Times New Roman"/>
          <w:b/>
          <w:sz w:val="24"/>
          <w:szCs w:val="24"/>
        </w:rPr>
      </w:pPr>
    </w:p>
    <w:p w14:paraId="55BB0C8E" w14:textId="49C78534" w:rsidR="002D4D1E" w:rsidRDefault="003965C9" w:rsidP="29136F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br/>
      </w:r>
      <w:r w:rsidRPr="29136F31">
        <w:rPr>
          <w:rFonts w:ascii="Times New Roman" w:eastAsia="Times New Roman" w:hAnsi="Times New Roman" w:cs="Times New Roman"/>
          <w:b/>
          <w:bCs/>
          <w:sz w:val="24"/>
          <w:szCs w:val="24"/>
        </w:rPr>
        <w:t>Krav på styrelsesammansättning m.m. vid nystart</w:t>
      </w:r>
    </w:p>
    <w:p w14:paraId="036940C2"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Förbundsstyrelsen behandlar ansökan från nystartat distrikt eller förening.</w:t>
      </w:r>
    </w:p>
    <w:p w14:paraId="39F14342"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Hur styrelse m.m. ska vara sammansatt framgår av § 6 mom. 2 distriktsstadgarna och § 6 mom. 2 i lokalföreningsstadgarna. Därutöver tilläggs beträffande förbundsstyrelsens handläggning;</w:t>
      </w:r>
    </w:p>
    <w:p w14:paraId="730C4917"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Styrelsen ska ha minst fem ledamöter vid start.</w:t>
      </w:r>
    </w:p>
    <w:p w14:paraId="3F9ED4BA" w14:textId="798102CE"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 xml:space="preserve">Om svårigheter finns att finna </w:t>
      </w:r>
      <w:r w:rsidR="004A404A">
        <w:rPr>
          <w:rFonts w:ascii="Times New Roman" w:eastAsia="Times New Roman" w:hAnsi="Times New Roman" w:cs="Times New Roman"/>
          <w:sz w:val="24"/>
          <w:szCs w:val="24"/>
        </w:rPr>
        <w:t>ersättare</w:t>
      </w:r>
      <w:r w:rsidRPr="29136F31">
        <w:rPr>
          <w:rFonts w:ascii="Times New Roman" w:eastAsia="Times New Roman" w:hAnsi="Times New Roman" w:cs="Times New Roman"/>
          <w:sz w:val="24"/>
          <w:szCs w:val="24"/>
        </w:rPr>
        <w:t xml:space="preserve"> kan undantag eventuellt göras från kravet på dessa vid nystarten.</w:t>
      </w:r>
    </w:p>
    <w:p w14:paraId="01C86511"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Styrelsen bör inte innehålla personer från samma familj.</w:t>
      </w:r>
    </w:p>
    <w:p w14:paraId="4F524F7B"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Styrelsen bör inte innehålla minderåriga under myndighetsålder. Enstaka personer representerande ungdomarna godkänns.</w:t>
      </w:r>
    </w:p>
    <w:p w14:paraId="43918319" w14:textId="77777777" w:rsidR="002D4D1E" w:rsidRDefault="29136F31" w:rsidP="29136F31">
      <w:pPr>
        <w:numPr>
          <w:ilvl w:val="0"/>
          <w:numId w:val="1"/>
        </w:numPr>
        <w:spacing w:after="0" w:line="240" w:lineRule="auto"/>
        <w:rPr>
          <w:sz w:val="24"/>
          <w:szCs w:val="24"/>
        </w:rPr>
      </w:pPr>
      <w:r w:rsidRPr="29136F31">
        <w:rPr>
          <w:rFonts w:ascii="Times New Roman" w:eastAsia="Times New Roman" w:hAnsi="Times New Roman" w:cs="Times New Roman"/>
          <w:sz w:val="24"/>
          <w:szCs w:val="24"/>
        </w:rPr>
        <w:t>Styrelseledamot kan inte finnas i fler än en lokalförening. Om behov finns av speciell person med kompetens, kan adjungering ske.</w:t>
      </w:r>
    </w:p>
    <w:p w14:paraId="5534F1E2" w14:textId="77777777" w:rsidR="002D4D1E" w:rsidRDefault="002D4D1E">
      <w:pPr>
        <w:spacing w:after="0" w:line="240" w:lineRule="auto"/>
        <w:rPr>
          <w:rFonts w:ascii="Times New Roman" w:eastAsia="Times New Roman" w:hAnsi="Times New Roman" w:cs="Times New Roman"/>
          <w:sz w:val="24"/>
          <w:szCs w:val="24"/>
        </w:rPr>
      </w:pPr>
    </w:p>
    <w:p w14:paraId="35D7F99B"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Om något enstaka av ovanstående krav inte uppfylls, kan förbundsstyrelsen ändå besluta att ny förening bildas. På sikt ska dock eftersträvas att alla krav uppfylls.</w:t>
      </w:r>
    </w:p>
    <w:p w14:paraId="495A41E0"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Krav på två revisorer är absolut.</w:t>
      </w:r>
    </w:p>
    <w:p w14:paraId="6188BE3B" w14:textId="77777777" w:rsidR="002D4D1E" w:rsidRDefault="003965C9" w:rsidP="29136F3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br/>
      </w:r>
      <w:r>
        <w:rPr>
          <w:rFonts w:ascii="Times New Roman" w:eastAsia="Times New Roman" w:hAnsi="Times New Roman" w:cs="Times New Roman"/>
          <w:sz w:val="32"/>
          <w:szCs w:val="32"/>
        </w:rPr>
        <w:t>4. Arbetsordning för valberedning inom Dyslexiförbundet</w:t>
      </w:r>
    </w:p>
    <w:p w14:paraId="2507EE64" w14:textId="77777777" w:rsidR="002D4D1E" w:rsidRDefault="002D4D1E">
      <w:pPr>
        <w:spacing w:after="0" w:line="240" w:lineRule="auto"/>
        <w:rPr>
          <w:rFonts w:ascii="Times New Roman" w:eastAsia="Times New Roman" w:hAnsi="Times New Roman" w:cs="Times New Roman"/>
          <w:sz w:val="24"/>
          <w:szCs w:val="24"/>
        </w:rPr>
      </w:pPr>
    </w:p>
    <w:p w14:paraId="4B471A98"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t>Allmänt</w:t>
      </w:r>
    </w:p>
    <w:p w14:paraId="5EA4F98B" w14:textId="40F83C7E"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Valberedning har att arbeta efter Dyslexiförbundet stadgar;</w:t>
      </w:r>
    </w:p>
    <w:p w14:paraId="4D01CA6D"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För riksförbundets valberedning är följande paragrafer extra viktiga.</w:t>
      </w:r>
    </w:p>
    <w:p w14:paraId="110888E8" w14:textId="77777777" w:rsidR="002D4D1E" w:rsidRDefault="29136F31" w:rsidP="29136F31">
      <w:pPr>
        <w:numPr>
          <w:ilvl w:val="0"/>
          <w:numId w:val="4"/>
        </w:numPr>
        <w:spacing w:after="0" w:line="240" w:lineRule="auto"/>
        <w:rPr>
          <w:sz w:val="24"/>
          <w:szCs w:val="24"/>
        </w:rPr>
      </w:pPr>
      <w:r w:rsidRPr="29136F31">
        <w:rPr>
          <w:rFonts w:ascii="Times New Roman" w:eastAsia="Times New Roman" w:hAnsi="Times New Roman" w:cs="Times New Roman"/>
          <w:sz w:val="24"/>
          <w:szCs w:val="24"/>
        </w:rPr>
        <w:t xml:space="preserve">§ 1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5</w:t>
      </w:r>
    </w:p>
    <w:p w14:paraId="636E95B9" w14:textId="77777777" w:rsidR="002D4D1E" w:rsidRDefault="29136F31" w:rsidP="29136F31">
      <w:pPr>
        <w:numPr>
          <w:ilvl w:val="0"/>
          <w:numId w:val="4"/>
        </w:numPr>
        <w:spacing w:after="0" w:line="240" w:lineRule="auto"/>
        <w:rPr>
          <w:sz w:val="24"/>
          <w:szCs w:val="24"/>
        </w:rPr>
      </w:pPr>
      <w:r w:rsidRPr="29136F31">
        <w:rPr>
          <w:rFonts w:ascii="Times New Roman" w:eastAsia="Times New Roman" w:hAnsi="Times New Roman" w:cs="Times New Roman"/>
          <w:sz w:val="24"/>
          <w:szCs w:val="24"/>
        </w:rPr>
        <w:t xml:space="preserve">§ 3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2</w:t>
      </w:r>
    </w:p>
    <w:p w14:paraId="3FE531AB" w14:textId="77777777" w:rsidR="002D4D1E" w:rsidRDefault="29136F31" w:rsidP="29136F31">
      <w:pPr>
        <w:numPr>
          <w:ilvl w:val="0"/>
          <w:numId w:val="4"/>
        </w:numPr>
        <w:spacing w:after="0" w:line="240" w:lineRule="auto"/>
        <w:rPr>
          <w:sz w:val="24"/>
          <w:szCs w:val="24"/>
        </w:rPr>
      </w:pPr>
      <w:r w:rsidRPr="29136F31">
        <w:rPr>
          <w:rFonts w:ascii="Times New Roman" w:eastAsia="Times New Roman" w:hAnsi="Times New Roman" w:cs="Times New Roman"/>
          <w:sz w:val="24"/>
          <w:szCs w:val="24"/>
        </w:rPr>
        <w:t xml:space="preserve">§ 4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2, 5, 6</w:t>
      </w:r>
    </w:p>
    <w:p w14:paraId="44A56B76" w14:textId="77777777" w:rsidR="002D4D1E" w:rsidRDefault="29136F31" w:rsidP="29136F31">
      <w:pPr>
        <w:numPr>
          <w:ilvl w:val="0"/>
          <w:numId w:val="4"/>
        </w:numPr>
        <w:spacing w:after="0" w:line="240" w:lineRule="auto"/>
        <w:rPr>
          <w:sz w:val="24"/>
          <w:szCs w:val="24"/>
        </w:rPr>
      </w:pPr>
      <w:r w:rsidRPr="29136F31">
        <w:rPr>
          <w:rFonts w:ascii="Times New Roman" w:eastAsia="Times New Roman" w:hAnsi="Times New Roman" w:cs="Times New Roman"/>
          <w:sz w:val="24"/>
          <w:szCs w:val="24"/>
        </w:rPr>
        <w:t xml:space="preserve">§ 6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1</w:t>
      </w:r>
    </w:p>
    <w:p w14:paraId="46544E6D" w14:textId="77777777" w:rsidR="002D4D1E" w:rsidRDefault="29136F31" w:rsidP="29136F31">
      <w:pPr>
        <w:numPr>
          <w:ilvl w:val="0"/>
          <w:numId w:val="4"/>
        </w:numPr>
        <w:spacing w:after="0" w:line="240" w:lineRule="auto"/>
        <w:rPr>
          <w:sz w:val="24"/>
          <w:szCs w:val="24"/>
        </w:rPr>
      </w:pPr>
      <w:r w:rsidRPr="29136F31">
        <w:rPr>
          <w:rFonts w:ascii="Times New Roman" w:eastAsia="Times New Roman" w:hAnsi="Times New Roman" w:cs="Times New Roman"/>
          <w:sz w:val="24"/>
          <w:szCs w:val="24"/>
        </w:rPr>
        <w:t xml:space="preserve">§ 7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4</w:t>
      </w:r>
    </w:p>
    <w:p w14:paraId="5736C33F" w14:textId="77777777" w:rsidR="002D4D1E" w:rsidRDefault="29136F31" w:rsidP="29136F31">
      <w:pPr>
        <w:numPr>
          <w:ilvl w:val="0"/>
          <w:numId w:val="4"/>
        </w:numPr>
        <w:spacing w:after="0" w:line="240" w:lineRule="auto"/>
        <w:rPr>
          <w:sz w:val="24"/>
          <w:szCs w:val="24"/>
        </w:rPr>
      </w:pPr>
      <w:r w:rsidRPr="29136F31">
        <w:rPr>
          <w:rFonts w:ascii="Times New Roman" w:eastAsia="Times New Roman" w:hAnsi="Times New Roman" w:cs="Times New Roman"/>
          <w:sz w:val="24"/>
          <w:szCs w:val="24"/>
        </w:rPr>
        <w:t xml:space="preserve">§ 8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5</w:t>
      </w:r>
    </w:p>
    <w:p w14:paraId="08E875D2"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För distriktets valberedning är följande paragrafer extra viktiga.</w:t>
      </w:r>
    </w:p>
    <w:p w14:paraId="423EB90F"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 1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5</w:t>
      </w:r>
    </w:p>
    <w:p w14:paraId="2E4D2398"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 3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2</w:t>
      </w:r>
    </w:p>
    <w:p w14:paraId="669E6945"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 4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6</w:t>
      </w:r>
    </w:p>
    <w:p w14:paraId="4C3C67FB"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 6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1, 2</w:t>
      </w:r>
    </w:p>
    <w:p w14:paraId="06EA4402"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 7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4</w:t>
      </w:r>
    </w:p>
    <w:p w14:paraId="1D149635"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10</w:t>
      </w:r>
    </w:p>
    <w:p w14:paraId="5AF9DB78"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För lokalföreningens valberedning är följande paragrafer extra viktiga.</w:t>
      </w:r>
    </w:p>
    <w:p w14:paraId="732078D2" w14:textId="77777777" w:rsidR="002D4D1E" w:rsidRDefault="29136F31" w:rsidP="29136F31">
      <w:pPr>
        <w:numPr>
          <w:ilvl w:val="0"/>
          <w:numId w:val="3"/>
        </w:numPr>
        <w:spacing w:after="0" w:line="240" w:lineRule="auto"/>
        <w:rPr>
          <w:sz w:val="24"/>
          <w:szCs w:val="24"/>
        </w:rPr>
      </w:pPr>
      <w:r w:rsidRPr="29136F31">
        <w:rPr>
          <w:rFonts w:ascii="Times New Roman" w:eastAsia="Times New Roman" w:hAnsi="Times New Roman" w:cs="Times New Roman"/>
          <w:sz w:val="24"/>
          <w:szCs w:val="24"/>
        </w:rPr>
        <w:t xml:space="preserve">§ 1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5</w:t>
      </w:r>
    </w:p>
    <w:p w14:paraId="5E9B3D53" w14:textId="77777777" w:rsidR="002D4D1E" w:rsidRDefault="29136F31" w:rsidP="29136F31">
      <w:pPr>
        <w:numPr>
          <w:ilvl w:val="0"/>
          <w:numId w:val="3"/>
        </w:numPr>
        <w:spacing w:after="0" w:line="240" w:lineRule="auto"/>
        <w:rPr>
          <w:sz w:val="24"/>
          <w:szCs w:val="24"/>
        </w:rPr>
      </w:pPr>
      <w:r w:rsidRPr="29136F31">
        <w:rPr>
          <w:rFonts w:ascii="Times New Roman" w:eastAsia="Times New Roman" w:hAnsi="Times New Roman" w:cs="Times New Roman"/>
          <w:sz w:val="24"/>
          <w:szCs w:val="24"/>
        </w:rPr>
        <w:t xml:space="preserve">§ 3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2</w:t>
      </w:r>
    </w:p>
    <w:p w14:paraId="75108940" w14:textId="77777777" w:rsidR="002D4D1E" w:rsidRDefault="29136F31" w:rsidP="29136F31">
      <w:pPr>
        <w:numPr>
          <w:ilvl w:val="0"/>
          <w:numId w:val="3"/>
        </w:numPr>
        <w:spacing w:after="0" w:line="240" w:lineRule="auto"/>
        <w:rPr>
          <w:sz w:val="24"/>
          <w:szCs w:val="24"/>
        </w:rPr>
      </w:pPr>
      <w:r w:rsidRPr="29136F31">
        <w:rPr>
          <w:rFonts w:ascii="Times New Roman" w:eastAsia="Times New Roman" w:hAnsi="Times New Roman" w:cs="Times New Roman"/>
          <w:sz w:val="24"/>
          <w:szCs w:val="24"/>
        </w:rPr>
        <w:t xml:space="preserve">§ 4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6, 7</w:t>
      </w:r>
    </w:p>
    <w:p w14:paraId="6AFC407C" w14:textId="77777777" w:rsidR="002D4D1E" w:rsidRDefault="29136F31" w:rsidP="29136F31">
      <w:pPr>
        <w:numPr>
          <w:ilvl w:val="0"/>
          <w:numId w:val="3"/>
        </w:numPr>
        <w:spacing w:after="0" w:line="240" w:lineRule="auto"/>
        <w:rPr>
          <w:sz w:val="24"/>
          <w:szCs w:val="24"/>
        </w:rPr>
      </w:pPr>
      <w:r w:rsidRPr="29136F31">
        <w:rPr>
          <w:rFonts w:ascii="Times New Roman" w:eastAsia="Times New Roman" w:hAnsi="Times New Roman" w:cs="Times New Roman"/>
          <w:sz w:val="24"/>
          <w:szCs w:val="24"/>
        </w:rPr>
        <w:t xml:space="preserve">§ 6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1, 2</w:t>
      </w:r>
    </w:p>
    <w:p w14:paraId="62541C0E" w14:textId="77777777" w:rsidR="002D4D1E" w:rsidRDefault="29136F31" w:rsidP="29136F31">
      <w:pPr>
        <w:numPr>
          <w:ilvl w:val="0"/>
          <w:numId w:val="3"/>
        </w:numPr>
        <w:spacing w:after="0" w:line="240" w:lineRule="auto"/>
        <w:rPr>
          <w:sz w:val="24"/>
          <w:szCs w:val="24"/>
        </w:rPr>
      </w:pPr>
      <w:r w:rsidRPr="29136F31">
        <w:rPr>
          <w:rFonts w:ascii="Times New Roman" w:eastAsia="Times New Roman" w:hAnsi="Times New Roman" w:cs="Times New Roman"/>
          <w:sz w:val="24"/>
          <w:szCs w:val="24"/>
        </w:rPr>
        <w:t xml:space="preserve">§ 7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4</w:t>
      </w:r>
    </w:p>
    <w:p w14:paraId="597EA83F" w14:textId="77777777" w:rsidR="002D4D1E" w:rsidRDefault="29136F31" w:rsidP="29136F31">
      <w:pPr>
        <w:numPr>
          <w:ilvl w:val="0"/>
          <w:numId w:val="3"/>
        </w:numPr>
        <w:spacing w:after="0" w:line="240" w:lineRule="auto"/>
        <w:rPr>
          <w:sz w:val="24"/>
          <w:szCs w:val="24"/>
        </w:rPr>
      </w:pPr>
      <w:r w:rsidRPr="29136F31">
        <w:rPr>
          <w:rFonts w:ascii="Times New Roman" w:eastAsia="Times New Roman" w:hAnsi="Times New Roman" w:cs="Times New Roman"/>
          <w:sz w:val="24"/>
          <w:szCs w:val="24"/>
        </w:rPr>
        <w:t>§ 10</w:t>
      </w:r>
    </w:p>
    <w:p w14:paraId="0AA937EF" w14:textId="77777777" w:rsidR="002D4D1E" w:rsidRDefault="002D4D1E">
      <w:pPr>
        <w:spacing w:after="0" w:line="240" w:lineRule="auto"/>
        <w:rPr>
          <w:rFonts w:ascii="Times New Roman" w:eastAsia="Times New Roman" w:hAnsi="Times New Roman" w:cs="Times New Roman"/>
          <w:sz w:val="24"/>
          <w:szCs w:val="24"/>
        </w:rPr>
      </w:pPr>
    </w:p>
    <w:p w14:paraId="1E845622" w14:textId="77777777" w:rsidR="002D4D1E" w:rsidRDefault="003965C9">
      <w:pPr>
        <w:rPr>
          <w:rFonts w:ascii="Times New Roman" w:eastAsia="Times New Roman" w:hAnsi="Times New Roman" w:cs="Times New Roman"/>
          <w:sz w:val="32"/>
          <w:szCs w:val="32"/>
        </w:rPr>
      </w:pPr>
      <w:r>
        <w:br w:type="page"/>
      </w:r>
    </w:p>
    <w:p w14:paraId="635EBBBF" w14:textId="47C9C9FE" w:rsidR="002D4D1E" w:rsidRDefault="003965C9" w:rsidP="29136F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32"/>
          <w:szCs w:val="32"/>
        </w:rPr>
        <w:lastRenderedPageBreak/>
        <w:t>Sammansättning av en styrelse i Dyslexiförbundet.</w:t>
      </w:r>
      <w:r>
        <w:rPr>
          <w:rFonts w:ascii="Times New Roman" w:eastAsia="Times New Roman" w:hAnsi="Times New Roman" w:cs="Times New Roman"/>
          <w:sz w:val="32"/>
          <w:szCs w:val="32"/>
        </w:rPr>
        <w:br/>
      </w:r>
    </w:p>
    <w:p w14:paraId="216A1A56"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t>Styrelseledamöters personliga kvalifikationer</w:t>
      </w:r>
    </w:p>
    <w:p w14:paraId="68AD6C34" w14:textId="77777777" w:rsidR="002D4D1E" w:rsidRDefault="002D4D1E">
      <w:pPr>
        <w:spacing w:after="0" w:line="240" w:lineRule="auto"/>
        <w:rPr>
          <w:rFonts w:ascii="Times New Roman" w:eastAsia="Times New Roman" w:hAnsi="Times New Roman" w:cs="Times New Roman"/>
          <w:b/>
          <w:i/>
          <w:sz w:val="24"/>
          <w:szCs w:val="24"/>
        </w:rPr>
      </w:pPr>
    </w:p>
    <w:p w14:paraId="054356EA" w14:textId="77777777" w:rsidR="002D4D1E" w:rsidRDefault="29136F31" w:rsidP="29136F31">
      <w:pPr>
        <w:spacing w:after="0" w:line="240" w:lineRule="auto"/>
        <w:rPr>
          <w:rFonts w:ascii="Times New Roman" w:eastAsia="Times New Roman" w:hAnsi="Times New Roman" w:cs="Times New Roman"/>
          <w:b/>
          <w:bCs/>
          <w:i/>
          <w:iCs/>
          <w:sz w:val="24"/>
          <w:szCs w:val="24"/>
        </w:rPr>
      </w:pPr>
      <w:r w:rsidRPr="29136F31">
        <w:rPr>
          <w:rFonts w:ascii="Times New Roman" w:eastAsia="Times New Roman" w:hAnsi="Times New Roman" w:cs="Times New Roman"/>
          <w:b/>
          <w:bCs/>
          <w:i/>
          <w:iCs/>
          <w:sz w:val="24"/>
          <w:szCs w:val="24"/>
        </w:rPr>
        <w:t>Ledamot och förtroendevald</w:t>
      </w:r>
    </w:p>
    <w:p w14:paraId="3D65BBE0" w14:textId="0ADBB82B"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ska vara medlem i Dyslexiförbundet. Undantag kan göras för revisorer. Nominerad kan ansöka om medlemskap i samband med valet.</w:t>
      </w:r>
    </w:p>
    <w:p w14:paraId="792830FD"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ska ha erfarenhet av läs- och skrivsvårigheter eller matematiksvårigheter, antingen med grund i egna svårigheter, som anhörig eller som professionellt arbetande.</w:t>
      </w:r>
    </w:p>
    <w:p w14:paraId="3B0CAF36"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ska ha den tid som erfordras för uppdraget. Förutom styrelsemöten förutsätts visst arbete mellan sammanträdena i uppdrag eller liknande.</w:t>
      </w:r>
    </w:p>
    <w:p w14:paraId="0CBCD286"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kan ha uppdrag endast i en lokalförening i respektive distrikt.</w:t>
      </w:r>
    </w:p>
    <w:p w14:paraId="6D8A2B32"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Anställd kan ej väljas till den styrelse som har arbetsgivaransvar för densamme. Anställd kan dock adjungeras till denna styrelse. </w:t>
      </w:r>
    </w:p>
    <w:p w14:paraId="3755F244"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Minderåriga bör ej väljas till styrelseuppdrag, förutom som ungdomsrepresentant. Nedre gräns för att vara valbar är det år man fyller tretton år.</w:t>
      </w:r>
    </w:p>
    <w:p w14:paraId="0AD83295" w14:textId="77777777" w:rsidR="002D4D1E" w:rsidRDefault="002D4D1E">
      <w:pPr>
        <w:spacing w:after="0" w:line="240" w:lineRule="auto"/>
        <w:rPr>
          <w:rFonts w:ascii="Times New Roman" w:eastAsia="Times New Roman" w:hAnsi="Times New Roman" w:cs="Times New Roman"/>
          <w:sz w:val="24"/>
          <w:szCs w:val="24"/>
        </w:rPr>
      </w:pPr>
    </w:p>
    <w:p w14:paraId="1D14DBED" w14:textId="77777777" w:rsidR="002D4D1E" w:rsidRDefault="29136F31" w:rsidP="29136F31">
      <w:pPr>
        <w:spacing w:after="0" w:line="240" w:lineRule="auto"/>
        <w:rPr>
          <w:rFonts w:ascii="Times New Roman" w:eastAsia="Times New Roman" w:hAnsi="Times New Roman" w:cs="Times New Roman"/>
          <w:b/>
          <w:bCs/>
          <w:i/>
          <w:iCs/>
          <w:sz w:val="24"/>
          <w:szCs w:val="24"/>
        </w:rPr>
      </w:pPr>
      <w:r w:rsidRPr="29136F31">
        <w:rPr>
          <w:rFonts w:ascii="Times New Roman" w:eastAsia="Times New Roman" w:hAnsi="Times New Roman" w:cs="Times New Roman"/>
          <w:b/>
          <w:bCs/>
          <w:i/>
          <w:iCs/>
          <w:sz w:val="24"/>
          <w:szCs w:val="24"/>
        </w:rPr>
        <w:t>Ordförandes kvalifikationer</w:t>
      </w:r>
    </w:p>
    <w:p w14:paraId="4B7B7343"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För ordförande gäller förutom vad som ovan nämnts;</w:t>
      </w:r>
    </w:p>
    <w:p w14:paraId="40788B61"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Speciellt stora anspråk ställs på ordförandes tid.</w:t>
      </w:r>
    </w:p>
    <w:p w14:paraId="3C80A6C4"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bör ej ha tunga representativa partipolitiska uppdrag eller motsvarande uppdrag i andra handikappförbund.</w:t>
      </w:r>
    </w:p>
    <w:p w14:paraId="7CD2AA61"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bör ha erfarenhet av tidigare styrelsearbete. </w:t>
      </w:r>
    </w:p>
    <w:p w14:paraId="598EB5F1" w14:textId="77777777" w:rsidR="002D4D1E" w:rsidRDefault="002D4D1E">
      <w:pPr>
        <w:spacing w:after="0" w:line="240" w:lineRule="auto"/>
        <w:rPr>
          <w:rFonts w:ascii="Times New Roman" w:eastAsia="Times New Roman" w:hAnsi="Times New Roman" w:cs="Times New Roman"/>
          <w:sz w:val="24"/>
          <w:szCs w:val="24"/>
        </w:rPr>
      </w:pPr>
    </w:p>
    <w:p w14:paraId="7E84494E"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t>Styrelsens gemensamma kvalifikationer och allsidighet</w:t>
      </w:r>
    </w:p>
    <w:p w14:paraId="7A80CAEF" w14:textId="155A61C6"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Medlemmar med egna läs- och skrivsvårigheter eller matematiksvårigheter </w:t>
      </w:r>
      <w:r w:rsidR="004A404A">
        <w:rPr>
          <w:rFonts w:ascii="Times New Roman" w:eastAsia="Times New Roman" w:hAnsi="Times New Roman" w:cs="Times New Roman"/>
          <w:sz w:val="24"/>
          <w:szCs w:val="24"/>
        </w:rPr>
        <w:t>bör vara i majoritet.</w:t>
      </w:r>
    </w:p>
    <w:p w14:paraId="77B28A32" w14:textId="1C8FCC6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 xml:space="preserve">En jämn könsfördelning ska eftersträvas. Inget kön bör ha mindre än 35 procent av antalet ledamöter respektive </w:t>
      </w:r>
      <w:r w:rsidR="004A404A">
        <w:rPr>
          <w:rFonts w:ascii="Times New Roman" w:eastAsia="Times New Roman" w:hAnsi="Times New Roman" w:cs="Times New Roman"/>
          <w:sz w:val="24"/>
          <w:szCs w:val="24"/>
        </w:rPr>
        <w:t>ersättare</w:t>
      </w:r>
      <w:r w:rsidRPr="29136F31">
        <w:rPr>
          <w:rFonts w:ascii="Times New Roman" w:eastAsia="Times New Roman" w:hAnsi="Times New Roman" w:cs="Times New Roman"/>
          <w:sz w:val="24"/>
          <w:szCs w:val="24"/>
        </w:rPr>
        <w:t>.</w:t>
      </w:r>
    </w:p>
    <w:p w14:paraId="44BF257F"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En fördelning på olika åldrar bör eftersträvas.</w:t>
      </w:r>
    </w:p>
    <w:p w14:paraId="59006B74"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Om flera från samma familj ingår i styrelsen bör endast en vara ordinarie ledamot.</w:t>
      </w:r>
    </w:p>
    <w:p w14:paraId="358BFD15" w14:textId="77777777" w:rsidR="002D4D1E" w:rsidRDefault="29136F31" w:rsidP="29136F31">
      <w:pPr>
        <w:numPr>
          <w:ilvl w:val="0"/>
          <w:numId w:val="2"/>
        </w:numPr>
        <w:spacing w:after="0" w:line="240" w:lineRule="auto"/>
        <w:rPr>
          <w:sz w:val="24"/>
          <w:szCs w:val="24"/>
        </w:rPr>
      </w:pPr>
      <w:r w:rsidRPr="29136F31">
        <w:rPr>
          <w:rFonts w:ascii="Times New Roman" w:eastAsia="Times New Roman" w:hAnsi="Times New Roman" w:cs="Times New Roman"/>
          <w:sz w:val="24"/>
          <w:szCs w:val="24"/>
        </w:rPr>
        <w:t>Kontinuitet i styrelsens sammansättning bör eftersträvas. Hela styrelsen bör ej bytas vid ett och samma val.</w:t>
      </w:r>
    </w:p>
    <w:p w14:paraId="48680B79" w14:textId="77777777" w:rsidR="002D4D1E" w:rsidRDefault="002D4D1E">
      <w:pPr>
        <w:spacing w:after="0" w:line="240" w:lineRule="auto"/>
        <w:rPr>
          <w:rFonts w:ascii="Times New Roman" w:eastAsia="Times New Roman" w:hAnsi="Times New Roman" w:cs="Times New Roman"/>
          <w:sz w:val="24"/>
          <w:szCs w:val="24"/>
        </w:rPr>
      </w:pPr>
    </w:p>
    <w:p w14:paraId="267CECE4" w14:textId="70495712"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t>Val av revisor och revisors</w:t>
      </w:r>
      <w:r w:rsidR="004A404A">
        <w:rPr>
          <w:rFonts w:ascii="Times New Roman" w:eastAsia="Times New Roman" w:hAnsi="Times New Roman" w:cs="Times New Roman"/>
          <w:b/>
          <w:bCs/>
          <w:sz w:val="24"/>
          <w:szCs w:val="24"/>
        </w:rPr>
        <w:t>ersättare</w:t>
      </w:r>
    </w:p>
    <w:p w14:paraId="7A3B1669" w14:textId="1EF010F2"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Revisor kan ha uppdrag för flera olika föreningar. Revisor behöver ej vara medlem i Dyslexiförbundet.</w:t>
      </w:r>
    </w:p>
    <w:p w14:paraId="42B780C8"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Revisor får ej vara jävig gentemot ledamot han ska revidera.</w:t>
      </w:r>
    </w:p>
    <w:p w14:paraId="6ABF048C" w14:textId="77777777" w:rsidR="002D4D1E" w:rsidRDefault="002D4D1E">
      <w:pPr>
        <w:spacing w:after="0" w:line="240" w:lineRule="auto"/>
        <w:rPr>
          <w:rFonts w:ascii="Times New Roman" w:eastAsia="Times New Roman" w:hAnsi="Times New Roman" w:cs="Times New Roman"/>
          <w:sz w:val="24"/>
          <w:szCs w:val="24"/>
        </w:rPr>
      </w:pPr>
    </w:p>
    <w:p w14:paraId="6C7834FA"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t>Etik i valberedningsarbetet</w:t>
      </w:r>
    </w:p>
    <w:p w14:paraId="3A0BADE7"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För att valberedningen ska kunna fullgöra sitt arbete måste förtroendefulla relationer skapas med medlemmar och med sittande styrelse. Valberedningen kan komma att få förtroenden under arbetets gång.</w:t>
      </w:r>
    </w:p>
    <w:p w14:paraId="68F2FE89"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 xml:space="preserve">Förtroenden och uppgifter som rör privata förhållanden är konfidentiella. Valberedningen har därför ej skyldighet att motivera sina förslag med mer än att förslagen är de bästa de funnit. </w:t>
      </w:r>
    </w:p>
    <w:p w14:paraId="0526514C"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Detta gäller framför allt när det gäller uppgifter som talar mot val av en enskild person.</w:t>
      </w:r>
      <w:r>
        <w:rPr>
          <w:rFonts w:ascii="Times New Roman" w:eastAsia="Times New Roman" w:hAnsi="Times New Roman" w:cs="Times New Roman"/>
          <w:sz w:val="24"/>
          <w:szCs w:val="24"/>
        </w:rPr>
        <w:br/>
        <w:t xml:space="preserve">Om sådan uppgift ska offentliggöras ska först alla personligt inblandade ge sitt godkännande, såvida inte uppgiften redan är offentlig. </w:t>
      </w:r>
    </w:p>
    <w:p w14:paraId="4258927E"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Valberedningen ska i första hand tala för sina egna förslag.</w:t>
      </w:r>
    </w:p>
    <w:p w14:paraId="728432C5" w14:textId="77777777" w:rsidR="002D4D1E" w:rsidRDefault="002D4D1E">
      <w:pPr>
        <w:spacing w:after="0" w:line="240" w:lineRule="auto"/>
        <w:rPr>
          <w:rFonts w:ascii="Times New Roman" w:eastAsia="Times New Roman" w:hAnsi="Times New Roman" w:cs="Times New Roman"/>
          <w:sz w:val="24"/>
          <w:szCs w:val="24"/>
        </w:rPr>
      </w:pPr>
    </w:p>
    <w:p w14:paraId="000FD9FA" w14:textId="77777777" w:rsidR="002D4D1E" w:rsidRDefault="29136F31" w:rsidP="29136F31">
      <w:pPr>
        <w:spacing w:after="0" w:line="240" w:lineRule="auto"/>
        <w:rPr>
          <w:rFonts w:ascii="Times New Roman" w:eastAsia="Times New Roman" w:hAnsi="Times New Roman" w:cs="Times New Roman"/>
          <w:b/>
          <w:bCs/>
          <w:sz w:val="24"/>
          <w:szCs w:val="24"/>
        </w:rPr>
      </w:pPr>
      <w:r w:rsidRPr="29136F31">
        <w:rPr>
          <w:rFonts w:ascii="Times New Roman" w:eastAsia="Times New Roman" w:hAnsi="Times New Roman" w:cs="Times New Roman"/>
          <w:b/>
          <w:bCs/>
          <w:sz w:val="24"/>
          <w:szCs w:val="24"/>
        </w:rPr>
        <w:lastRenderedPageBreak/>
        <w:t>Valberedningen i riksförbundet</w:t>
      </w:r>
    </w:p>
    <w:p w14:paraId="1E7B1755"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För valberedningen i riksförbundet gäller utöver vad som angetts ovan följande;</w:t>
      </w:r>
    </w:p>
    <w:p w14:paraId="5BF7FF41" w14:textId="3516B728"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Representanter för valberedningen ska deltaga i förbunds</w:t>
      </w:r>
      <w:r w:rsidR="004A404A">
        <w:rPr>
          <w:rFonts w:ascii="Times New Roman" w:eastAsia="Times New Roman" w:hAnsi="Times New Roman" w:cs="Times New Roman"/>
          <w:sz w:val="24"/>
          <w:szCs w:val="24"/>
        </w:rPr>
        <w:t>stämmorna</w:t>
      </w:r>
      <w:r w:rsidRPr="29136F31">
        <w:rPr>
          <w:rFonts w:ascii="Times New Roman" w:eastAsia="Times New Roman" w:hAnsi="Times New Roman" w:cs="Times New Roman"/>
          <w:sz w:val="24"/>
          <w:szCs w:val="24"/>
        </w:rPr>
        <w:t>.</w:t>
      </w:r>
    </w:p>
    <w:p w14:paraId="4110F783"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Representant(er) för valberedningen bör deltaga i andra större arrangemang i förbundet där större mängder medlemmar eller förtroendevalda samlas.</w:t>
      </w:r>
    </w:p>
    <w:p w14:paraId="19D1075F"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Representant(er) för valberedningen ska deltaga i ett förbundsstyrelsemöte per år.</w:t>
      </w:r>
    </w:p>
    <w:p w14:paraId="0FC044D4"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Hela valberedningen bör deltaga i kongressen.</w:t>
      </w:r>
    </w:p>
    <w:p w14:paraId="073209D9" w14:textId="77777777" w:rsidR="002D4D1E" w:rsidRDefault="003965C9" w:rsidP="29136F31">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br/>
      </w:r>
      <w:r w:rsidRPr="29136F31">
        <w:rPr>
          <w:rFonts w:ascii="Times New Roman" w:eastAsia="Times New Roman" w:hAnsi="Times New Roman" w:cs="Times New Roman"/>
          <w:b/>
          <w:bCs/>
          <w:i/>
          <w:iCs/>
          <w:sz w:val="24"/>
          <w:szCs w:val="24"/>
        </w:rPr>
        <w:t>Kongressåret gäller följande:</w:t>
      </w:r>
    </w:p>
    <w:p w14:paraId="21905112"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Senast den sista februari kongressåret ska valberedningen kontakta sittande styrelseledamöter för att efterhöra om de kandiderar en ny period.</w:t>
      </w:r>
    </w:p>
    <w:p w14:paraId="79143E12"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Senast den sista februari kongressåret ska valberedningen till förbundskansliet inlämna sin arbetsplan för kongressåret med olika tidpunkter angivna.</w:t>
      </w:r>
    </w:p>
    <w:p w14:paraId="14E675B7"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Styrelseledamöterna har att senast den sista mars meddela valberedningen sitt ställningstagande.</w:t>
      </w:r>
      <w:r>
        <w:rPr>
          <w:rFonts w:ascii="Times New Roman" w:eastAsia="Times New Roman" w:hAnsi="Times New Roman" w:cs="Times New Roman"/>
          <w:sz w:val="24"/>
          <w:szCs w:val="24"/>
        </w:rPr>
        <w:br/>
      </w:r>
    </w:p>
    <w:p w14:paraId="7C12116C"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Valberedningen ska därefter lämna en redogörelse i tidningen Läs &amp; Skriv om vilka styrelseledamöter som kandiderar för omval, uppmana till nomineringar samt upplysa om när nomineringar till förbundsstyrelse och andra uppdrag ska vara inlämnade. Redogörelsen ska omfatta alla de uppdrag som väljs av kongressen. Motsvarande redogörelse och uppmaning sänds ut i Föreningsbrev.</w:t>
      </w:r>
      <w:r>
        <w:rPr>
          <w:rFonts w:ascii="Times New Roman" w:eastAsia="Times New Roman" w:hAnsi="Times New Roman" w:cs="Times New Roman"/>
          <w:sz w:val="24"/>
          <w:szCs w:val="24"/>
        </w:rPr>
        <w:br/>
      </w:r>
    </w:p>
    <w:p w14:paraId="0F7E6835" w14:textId="3D9AAA5F"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 xml:space="preserve">Alla medlemmar har rätt att nominera liksom lokalföreningar och distrikt. Valberedningen ska ha alla nomineringar senast 1 juni kongressåret. Valberedningen bör bekräfta mottagandet av alla nomineringar. </w:t>
      </w:r>
    </w:p>
    <w:p w14:paraId="32A7ED71"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Därefter gör valberedningen en sammanställning över inkomna nomineringar. Denna sammanställning ska skilja på nomineringar från distrikt, lokalföreningar och övriga.</w:t>
      </w:r>
      <w:r>
        <w:rPr>
          <w:rFonts w:ascii="Times New Roman" w:eastAsia="Times New Roman" w:hAnsi="Times New Roman" w:cs="Times New Roman"/>
          <w:sz w:val="24"/>
          <w:szCs w:val="24"/>
        </w:rPr>
        <w:br/>
        <w:t>Därefter utarbetar valberedningen sitt förslag.</w:t>
      </w:r>
      <w:r>
        <w:rPr>
          <w:rFonts w:ascii="Times New Roman" w:eastAsia="Times New Roman" w:hAnsi="Times New Roman" w:cs="Times New Roman"/>
          <w:sz w:val="24"/>
          <w:szCs w:val="24"/>
        </w:rPr>
        <w:br/>
      </w:r>
    </w:p>
    <w:p w14:paraId="221A968F"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Utöver de kriterier för styrelsens sammansättning, som anges under det allmänna avsnittet för valberedningar, gäller följande;</w:t>
      </w:r>
      <w:r>
        <w:rPr>
          <w:rFonts w:ascii="Times New Roman" w:eastAsia="Times New Roman" w:hAnsi="Times New Roman" w:cs="Times New Roman"/>
          <w:sz w:val="24"/>
          <w:szCs w:val="24"/>
        </w:rPr>
        <w:br/>
      </w:r>
    </w:p>
    <w:p w14:paraId="783DDEDE" w14:textId="77777777" w:rsidR="002D4D1E" w:rsidRDefault="29136F31" w:rsidP="29136F31">
      <w:pPr>
        <w:numPr>
          <w:ilvl w:val="0"/>
          <w:numId w:val="5"/>
        </w:numPr>
        <w:spacing w:after="0" w:line="240" w:lineRule="auto"/>
        <w:rPr>
          <w:sz w:val="24"/>
          <w:szCs w:val="24"/>
        </w:rPr>
      </w:pPr>
      <w:r w:rsidRPr="29136F31">
        <w:rPr>
          <w:rFonts w:ascii="Times New Roman" w:eastAsia="Times New Roman" w:hAnsi="Times New Roman" w:cs="Times New Roman"/>
          <w:sz w:val="24"/>
          <w:szCs w:val="24"/>
        </w:rPr>
        <w:t>En fördelning på personer från olika distrikt bör eftersträvas.</w:t>
      </w:r>
    </w:p>
    <w:p w14:paraId="116D8A8B" w14:textId="77777777" w:rsidR="002D4D1E" w:rsidRDefault="29136F31" w:rsidP="29136F31">
      <w:pPr>
        <w:numPr>
          <w:ilvl w:val="0"/>
          <w:numId w:val="5"/>
        </w:numPr>
        <w:spacing w:after="0" w:line="240" w:lineRule="auto"/>
        <w:rPr>
          <w:sz w:val="24"/>
          <w:szCs w:val="24"/>
        </w:rPr>
      </w:pPr>
      <w:r w:rsidRPr="29136F31">
        <w:rPr>
          <w:rFonts w:ascii="Times New Roman" w:eastAsia="Times New Roman" w:hAnsi="Times New Roman" w:cs="Times New Roman"/>
          <w:sz w:val="24"/>
          <w:szCs w:val="24"/>
        </w:rPr>
        <w:t>Styrelseledamöterna bör utöver de personliga kvalifikationerna ovan gemensamt representera olika kunskaper och erfarenheter. Värdefulla sådana kan vara; erfarenheter från förtroendemannapost i föreningsliv, fackligt arbete eller politiskt uppdrag. Erfarenhet av ekonomi, planeringsarbete, organisationsledning, arbete inom skola/utbildning, erfarenhet av förvaltning i stat eller kommun.</w:t>
      </w:r>
    </w:p>
    <w:p w14:paraId="63CFD2BF" w14:textId="77777777" w:rsidR="002D4D1E" w:rsidRDefault="002D4D1E">
      <w:pPr>
        <w:spacing w:after="0" w:line="240" w:lineRule="auto"/>
        <w:rPr>
          <w:rFonts w:ascii="Times New Roman" w:eastAsia="Times New Roman" w:hAnsi="Times New Roman" w:cs="Times New Roman"/>
          <w:sz w:val="24"/>
          <w:szCs w:val="24"/>
        </w:rPr>
      </w:pPr>
    </w:p>
    <w:p w14:paraId="5EFDDD4F" w14:textId="77777777"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Valberedningen har rätt att föreslå personer som ej nominerats. De föreslagna måste kontaktas av valberedningen. De föreslagna ombeds att presentera sig själva med ett par korta rader i tidningen Läs &amp; Skriv.</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Förslaget bör så snart som möjligt presenteras i tidningen Läs &amp; Skriv. Förslaget sänds ut till kongressombud med flera, tillsammans med övriga kongresshandlingar, senast fem veckor före kongressen.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Till ombuden sändes även en lista över inkomna nomineringar, där distriktens nomineringar särredovisas.</w:t>
      </w:r>
    </w:p>
    <w:p w14:paraId="12F6ADBC" w14:textId="77777777" w:rsidR="002D4D1E" w:rsidRDefault="002D4D1E">
      <w:pPr>
        <w:spacing w:after="0" w:line="240" w:lineRule="auto"/>
        <w:rPr>
          <w:rFonts w:ascii="Times New Roman" w:eastAsia="Times New Roman" w:hAnsi="Times New Roman" w:cs="Times New Roman"/>
          <w:sz w:val="24"/>
          <w:szCs w:val="24"/>
        </w:rPr>
      </w:pPr>
    </w:p>
    <w:p w14:paraId="59C530A2" w14:textId="77777777" w:rsidR="002D4D1E" w:rsidRDefault="29136F31" w:rsidP="29136F31">
      <w:pPr>
        <w:spacing w:after="0" w:line="240" w:lineRule="auto"/>
        <w:rPr>
          <w:rFonts w:ascii="Times New Roman" w:eastAsia="Times New Roman" w:hAnsi="Times New Roman" w:cs="Times New Roman"/>
          <w:b/>
          <w:bCs/>
          <w:i/>
          <w:iCs/>
          <w:sz w:val="24"/>
          <w:szCs w:val="24"/>
        </w:rPr>
      </w:pPr>
      <w:r w:rsidRPr="29136F31">
        <w:rPr>
          <w:rFonts w:ascii="Times New Roman" w:eastAsia="Times New Roman" w:hAnsi="Times New Roman" w:cs="Times New Roman"/>
          <w:b/>
          <w:bCs/>
          <w:i/>
          <w:iCs/>
          <w:sz w:val="24"/>
          <w:szCs w:val="24"/>
        </w:rPr>
        <w:lastRenderedPageBreak/>
        <w:t>På kongressen</w:t>
      </w:r>
    </w:p>
    <w:p w14:paraId="0A5E504B" w14:textId="5F02DD9C" w:rsidR="002D4D1E" w:rsidRDefault="003965C9" w:rsidP="2913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Valberedningens ordförande föredrar valberedningens förslag, som en av de första punkterna på kongressen efter det att kongresspresidium valts. I samband med detta ges möjlighet för de föreslagna att kort presentera sig. </w:t>
      </w:r>
    </w:p>
    <w:p w14:paraId="6BDE1D40" w14:textId="77777777" w:rsidR="002D4D1E" w:rsidRDefault="29136F31" w:rsidP="29136F31">
      <w:pPr>
        <w:spacing w:after="0" w:line="240" w:lineRule="auto"/>
        <w:rPr>
          <w:rFonts w:ascii="Times New Roman" w:eastAsia="Times New Roman" w:hAnsi="Times New Roman" w:cs="Times New Roman"/>
          <w:sz w:val="24"/>
          <w:szCs w:val="24"/>
        </w:rPr>
      </w:pPr>
      <w:bookmarkStart w:id="1" w:name="_gjdgxs" w:colFirst="0" w:colLast="0"/>
      <w:bookmarkEnd w:id="1"/>
      <w:r w:rsidRPr="29136F31">
        <w:rPr>
          <w:rFonts w:ascii="Times New Roman" w:eastAsia="Times New Roman" w:hAnsi="Times New Roman" w:cs="Times New Roman"/>
          <w:sz w:val="24"/>
          <w:szCs w:val="24"/>
        </w:rPr>
        <w:t>Valen bordläggs.</w:t>
      </w:r>
    </w:p>
    <w:p w14:paraId="204560BB"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 xml:space="preserve">Valen sker sedan sedvanligt som de sista punkterna på kongressen enligt § 6 </w:t>
      </w:r>
      <w:proofErr w:type="spellStart"/>
      <w:r w:rsidRPr="29136F31">
        <w:rPr>
          <w:rFonts w:ascii="Times New Roman" w:eastAsia="Times New Roman" w:hAnsi="Times New Roman" w:cs="Times New Roman"/>
          <w:sz w:val="24"/>
          <w:szCs w:val="24"/>
        </w:rPr>
        <w:t>mom</w:t>
      </w:r>
      <w:proofErr w:type="spellEnd"/>
      <w:r w:rsidRPr="29136F31">
        <w:rPr>
          <w:rFonts w:ascii="Times New Roman" w:eastAsia="Times New Roman" w:hAnsi="Times New Roman" w:cs="Times New Roman"/>
          <w:sz w:val="24"/>
          <w:szCs w:val="24"/>
        </w:rPr>
        <w:t xml:space="preserve"> 1.</w:t>
      </w:r>
    </w:p>
    <w:p w14:paraId="5EC66A05" w14:textId="77777777" w:rsidR="002D4D1E" w:rsidRDefault="29136F31" w:rsidP="29136F31">
      <w:pPr>
        <w:spacing w:after="0" w:line="240" w:lineRule="auto"/>
        <w:rPr>
          <w:rFonts w:ascii="Times New Roman" w:eastAsia="Times New Roman" w:hAnsi="Times New Roman" w:cs="Times New Roman"/>
          <w:sz w:val="24"/>
          <w:szCs w:val="24"/>
        </w:rPr>
      </w:pPr>
      <w:r w:rsidRPr="29136F31">
        <w:rPr>
          <w:rFonts w:ascii="Times New Roman" w:eastAsia="Times New Roman" w:hAnsi="Times New Roman" w:cs="Times New Roman"/>
          <w:sz w:val="24"/>
          <w:szCs w:val="24"/>
        </w:rPr>
        <w:t>Person som är föreslagen till post i förbundsstyrelsen och som ej blir vald, är att se som föreslagen även till påföljande val till poster i förbundsstyrelsen.</w:t>
      </w:r>
    </w:p>
    <w:p w14:paraId="432AA576" w14:textId="77777777" w:rsidR="002D4D1E" w:rsidRDefault="002D4D1E">
      <w:pPr>
        <w:spacing w:after="0" w:line="240" w:lineRule="auto"/>
        <w:rPr>
          <w:rFonts w:ascii="Times New Roman" w:eastAsia="Times New Roman" w:hAnsi="Times New Roman" w:cs="Times New Roman"/>
          <w:sz w:val="24"/>
          <w:szCs w:val="24"/>
        </w:rPr>
      </w:pPr>
    </w:p>
    <w:sectPr w:rsidR="002D4D1E">
      <w:headerReference w:type="even" r:id="rId11"/>
      <w:headerReference w:type="default" r:id="rId12"/>
      <w:footerReference w:type="even" r:id="rId13"/>
      <w:footerReference w:type="default" r:id="rId14"/>
      <w:headerReference w:type="first" r:id="rId15"/>
      <w:footerReference w:type="first" r:id="rId16"/>
      <w:pgSz w:w="11906" w:h="16838"/>
      <w:pgMar w:top="1417" w:right="1335" w:bottom="1417" w:left="13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92FB7" w14:textId="77777777" w:rsidR="001800D6" w:rsidRDefault="001800D6" w:rsidP="004A404A">
      <w:pPr>
        <w:spacing w:after="0" w:line="240" w:lineRule="auto"/>
      </w:pPr>
      <w:r>
        <w:separator/>
      </w:r>
    </w:p>
  </w:endnote>
  <w:endnote w:type="continuationSeparator" w:id="0">
    <w:p w14:paraId="0FAAF839" w14:textId="77777777" w:rsidR="001800D6" w:rsidRDefault="001800D6" w:rsidP="004A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290B" w14:textId="77777777" w:rsidR="004A404A" w:rsidRDefault="004A40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4B30" w14:textId="77777777" w:rsidR="004A404A" w:rsidRDefault="004A404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98DE" w14:textId="77777777" w:rsidR="004A404A" w:rsidRDefault="004A40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BA643" w14:textId="77777777" w:rsidR="001800D6" w:rsidRDefault="001800D6" w:rsidP="004A404A">
      <w:pPr>
        <w:spacing w:after="0" w:line="240" w:lineRule="auto"/>
      </w:pPr>
      <w:r>
        <w:separator/>
      </w:r>
    </w:p>
  </w:footnote>
  <w:footnote w:type="continuationSeparator" w:id="0">
    <w:p w14:paraId="3D16AA7F" w14:textId="77777777" w:rsidR="001800D6" w:rsidRDefault="001800D6" w:rsidP="004A4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8CE9" w14:textId="77777777" w:rsidR="004A404A" w:rsidRDefault="004A404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16DF" w14:textId="77777777" w:rsidR="004A404A" w:rsidRDefault="004A404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8920" w14:textId="77777777" w:rsidR="004A404A" w:rsidRDefault="004A404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A0A"/>
    <w:multiLevelType w:val="multilevel"/>
    <w:tmpl w:val="902EAE3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B8B376E"/>
    <w:multiLevelType w:val="multilevel"/>
    <w:tmpl w:val="65EA43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48B92B37"/>
    <w:multiLevelType w:val="multilevel"/>
    <w:tmpl w:val="4C8297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44913D7"/>
    <w:multiLevelType w:val="multilevel"/>
    <w:tmpl w:val="C852A8BE"/>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D871E86"/>
    <w:multiLevelType w:val="multilevel"/>
    <w:tmpl w:val="748243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E2A17CC"/>
    <w:multiLevelType w:val="multilevel"/>
    <w:tmpl w:val="688C37E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80D5A5D"/>
    <w:multiLevelType w:val="multilevel"/>
    <w:tmpl w:val="DE06414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BE841B0"/>
    <w:multiLevelType w:val="multilevel"/>
    <w:tmpl w:val="6AE0700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29136F31"/>
    <w:rsid w:val="00117663"/>
    <w:rsid w:val="001800D6"/>
    <w:rsid w:val="002D4D1E"/>
    <w:rsid w:val="003965C9"/>
    <w:rsid w:val="004A404A"/>
    <w:rsid w:val="0088283D"/>
    <w:rsid w:val="00FE4A98"/>
    <w:rsid w:val="29136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v"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3965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5C9"/>
    <w:rPr>
      <w:rFonts w:ascii="Segoe UI" w:hAnsi="Segoe UI" w:cs="Segoe UI"/>
      <w:sz w:val="18"/>
      <w:szCs w:val="18"/>
    </w:rPr>
  </w:style>
  <w:style w:type="paragraph" w:styleId="Sidhuvud">
    <w:name w:val="header"/>
    <w:basedOn w:val="Normal"/>
    <w:link w:val="SidhuvudChar"/>
    <w:uiPriority w:val="99"/>
    <w:unhideWhenUsed/>
    <w:rsid w:val="004A40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04A"/>
  </w:style>
  <w:style w:type="paragraph" w:styleId="Sidfot">
    <w:name w:val="footer"/>
    <w:basedOn w:val="Normal"/>
    <w:link w:val="SidfotChar"/>
    <w:uiPriority w:val="99"/>
    <w:unhideWhenUsed/>
    <w:rsid w:val="004A40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v"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3965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5C9"/>
    <w:rPr>
      <w:rFonts w:ascii="Segoe UI" w:hAnsi="Segoe UI" w:cs="Segoe UI"/>
      <w:sz w:val="18"/>
      <w:szCs w:val="18"/>
    </w:rPr>
  </w:style>
  <w:style w:type="paragraph" w:styleId="Sidhuvud">
    <w:name w:val="header"/>
    <w:basedOn w:val="Normal"/>
    <w:link w:val="SidhuvudChar"/>
    <w:uiPriority w:val="99"/>
    <w:unhideWhenUsed/>
    <w:rsid w:val="004A40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04A"/>
  </w:style>
  <w:style w:type="paragraph" w:styleId="Sidfot">
    <w:name w:val="footer"/>
    <w:basedOn w:val="Normal"/>
    <w:link w:val="SidfotChar"/>
    <w:uiPriority w:val="99"/>
    <w:unhideWhenUsed/>
    <w:rsid w:val="004A40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C384B3694C8F41BC36444172BEABE5" ma:contentTypeVersion="9" ma:contentTypeDescription="Skapa ett nytt dokument." ma:contentTypeScope="" ma:versionID="110bb321491ed8049d4adc5a6ba2a98f">
  <xsd:schema xmlns:xsd="http://www.w3.org/2001/XMLSchema" xmlns:xs="http://www.w3.org/2001/XMLSchema" xmlns:p="http://schemas.microsoft.com/office/2006/metadata/properties" xmlns:ns2="e03c2705-b6dc-40f4-80ab-5a28bec5d455" xmlns:ns3="b5005b2e-a575-4468-9a96-7ed83862b8b3" targetNamespace="http://schemas.microsoft.com/office/2006/metadata/properties" ma:root="true" ma:fieldsID="2ae5a8065599127a3262def33d72017c" ns2:_="" ns3:_="">
    <xsd:import namespace="e03c2705-b6dc-40f4-80ab-5a28bec5d455"/>
    <xsd:import namespace="b5005b2e-a575-4468-9a96-7ed83862b8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c2705-b6dc-40f4-80ab-5a28bec5d4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05b2e-a575-4468-9a96-7ed83862b8b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005b2e-a575-4468-9a96-7ed83862b8b3">
      <UserInfo>
        <DisplayName/>
        <AccountId xsi:nil="true"/>
        <AccountType/>
      </UserInfo>
    </SharedWithUsers>
  </documentManagement>
</p:properties>
</file>

<file path=customXml/itemProps1.xml><?xml version="1.0" encoding="utf-8"?>
<ds:datastoreItem xmlns:ds="http://schemas.openxmlformats.org/officeDocument/2006/customXml" ds:itemID="{CCA6F488-4B5E-4131-AB38-BAD19CAE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c2705-b6dc-40f4-80ab-5a28bec5d455"/>
    <ds:schemaRef ds:uri="b5005b2e-a575-4468-9a96-7ed83862b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C557D-C0DF-41C7-8BBF-EC49F3888DE2}">
  <ds:schemaRefs>
    <ds:schemaRef ds:uri="http://schemas.microsoft.com/sharepoint/v3/contenttype/forms"/>
  </ds:schemaRefs>
</ds:datastoreItem>
</file>

<file path=customXml/itemProps3.xml><?xml version="1.0" encoding="utf-8"?>
<ds:datastoreItem xmlns:ds="http://schemas.openxmlformats.org/officeDocument/2006/customXml" ds:itemID="{CDF361A8-CBE4-4119-87A7-8B0AB73A45AF}">
  <ds:schemaRefs>
    <ds:schemaRef ds:uri="http://schemas.microsoft.com/office/infopath/2007/PartnerControls"/>
    <ds:schemaRef ds:uri="e03c2705-b6dc-40f4-80ab-5a28bec5d455"/>
    <ds:schemaRef ds:uri="http://purl.org/dc/terms/"/>
    <ds:schemaRef ds:uri="http://schemas.microsoft.com/office/2006/metadata/properties"/>
    <ds:schemaRef ds:uri="http://schemas.microsoft.com/office/2006/documentManagement/types"/>
    <ds:schemaRef ds:uri="b5005b2e-a575-4468-9a96-7ed83862b8b3"/>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9580</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Flodman</dc:creator>
  <cp:lastModifiedBy>Df Sörmland </cp:lastModifiedBy>
  <cp:revision>2</cp:revision>
  <cp:lastPrinted>2017-10-17T15:00:00Z</cp:lastPrinted>
  <dcterms:created xsi:type="dcterms:W3CDTF">2020-03-06T16:07:00Z</dcterms:created>
  <dcterms:modified xsi:type="dcterms:W3CDTF">2020-03-06T16:07:00Z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0x01010077C384B3694C8F41BC36444172BEABE5</vt:lpwstr>
  </property>
  <property fmtid="{D5CDD505-2E9C-101B-9397-08002B2CF9AE}" pid="3" name="Order">
    <vt:r8>489900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